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09D16" w14:textId="67477E0D" w:rsidR="0064055B" w:rsidRPr="0064055B" w:rsidRDefault="0064055B" w:rsidP="0064055B">
      <w:pPr>
        <w:pStyle w:val="NormalWeb"/>
        <w:jc w:val="center"/>
        <w:rPr>
          <w:rFonts w:ascii="Helvetica" w:hAnsi="Helvetica"/>
          <w:sz w:val="21"/>
          <w:szCs w:val="21"/>
        </w:rPr>
      </w:pPr>
      <w:r w:rsidRPr="0064055B">
        <w:rPr>
          <w:rStyle w:val="Strong"/>
          <w:rFonts w:ascii="Helvetica" w:hAnsi="Helvetica"/>
          <w:sz w:val="21"/>
          <w:szCs w:val="21"/>
        </w:rPr>
        <w:t>S</w:t>
      </w:r>
      <w:r w:rsidR="000A52C8">
        <w:rPr>
          <w:rStyle w:val="Strong"/>
          <w:rFonts w:ascii="Helvetica" w:hAnsi="Helvetica"/>
          <w:sz w:val="21"/>
          <w:szCs w:val="21"/>
        </w:rPr>
        <w:t>an Patrizio: il mondo si tinge di verde tra i monumenti protagonisti anche la Torre di Pisa</w:t>
      </w:r>
    </w:p>
    <w:p w14:paraId="274712A9" w14:textId="77777777" w:rsidR="0064055B" w:rsidRDefault="0064055B" w:rsidP="0064055B">
      <w:pPr>
        <w:pStyle w:val="NormalWeb"/>
        <w:jc w:val="center"/>
        <w:rPr>
          <w:rFonts w:ascii="Helvetica" w:hAnsi="Helvetica"/>
          <w:sz w:val="21"/>
          <w:szCs w:val="21"/>
        </w:rPr>
      </w:pPr>
      <w:r w:rsidRPr="0064055B">
        <w:rPr>
          <w:rStyle w:val="Strong"/>
          <w:rFonts w:ascii="Helvetica" w:hAnsi="Helvetica"/>
          <w:sz w:val="21"/>
          <w:szCs w:val="21"/>
        </w:rPr>
        <w:t>Un’illuminazione globale nel segno dell’Irlanda</w:t>
      </w:r>
      <w:r>
        <w:rPr>
          <w:rStyle w:val="Strong"/>
          <w:rFonts w:ascii="Helvetica" w:hAnsi="Helvetica"/>
          <w:sz w:val="21"/>
          <w:szCs w:val="21"/>
        </w:rPr>
        <w:t>, con l’Italia in evidenza</w:t>
      </w:r>
      <w:r w:rsidRPr="0064055B">
        <w:rPr>
          <w:rFonts w:ascii="Helvetica" w:hAnsi="Helvetica"/>
          <w:sz w:val="21"/>
          <w:szCs w:val="21"/>
        </w:rPr>
        <w:br/>
      </w:r>
    </w:p>
    <w:p w14:paraId="6CA3A3AD" w14:textId="77777777" w:rsidR="0064055B" w:rsidRP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Fonts w:ascii="Helvetica" w:hAnsi="Helvetica"/>
          <w:sz w:val="21"/>
          <w:szCs w:val="21"/>
        </w:rPr>
        <w:t xml:space="preserve">In occasione della Settimana di San Patrizio, torna uno degli appuntamenti simbolo delle celebrazioni irlandesi nel mondo: il </w:t>
      </w:r>
      <w:r w:rsidRPr="0064055B">
        <w:rPr>
          <w:rStyle w:val="Strong"/>
          <w:rFonts w:ascii="Helvetica" w:hAnsi="Helvetica"/>
          <w:sz w:val="21"/>
          <w:szCs w:val="21"/>
        </w:rPr>
        <w:t>Global Greening</w:t>
      </w:r>
      <w:r w:rsidRPr="0064055B">
        <w:rPr>
          <w:rFonts w:ascii="Helvetica" w:hAnsi="Helvetica"/>
          <w:sz w:val="21"/>
          <w:szCs w:val="21"/>
        </w:rPr>
        <w:t>, l’iniziativa internazionale che ogni anno illumina di verde alcuni tra i monumenti e i luoghi più iconici del pianeta. Un gesto semplice ma potente, capace di trasformare per una notte skyline, piazze e simboli architettonici in un grande abbraccio visivo che collega Paesi e culture diverse sotto il segno dell’Irlanda.</w:t>
      </w:r>
    </w:p>
    <w:p w14:paraId="5CCB0C39" w14:textId="77777777" w:rsid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Style w:val="Strong"/>
          <w:rFonts w:ascii="Helvetica" w:hAnsi="Helvetica"/>
          <w:sz w:val="21"/>
          <w:szCs w:val="21"/>
        </w:rPr>
        <w:t>L’Italia protagonista con la Torre di Pisa</w:t>
      </w:r>
    </w:p>
    <w:p w14:paraId="74A0C198" w14:textId="77777777" w:rsidR="0064055B" w:rsidRP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Fonts w:ascii="Helvetica" w:hAnsi="Helvetica"/>
          <w:sz w:val="21"/>
          <w:szCs w:val="21"/>
        </w:rPr>
        <w:t xml:space="preserve">Tra i protagonisti dell’edizione di quest’anno spicca l’Italia, con la </w:t>
      </w:r>
      <w:r w:rsidRPr="0064055B">
        <w:rPr>
          <w:rStyle w:val="Strong"/>
          <w:rFonts w:ascii="Helvetica" w:hAnsi="Helvetica"/>
          <w:sz w:val="21"/>
          <w:szCs w:val="21"/>
        </w:rPr>
        <w:t>Torre di Pisa</w:t>
      </w:r>
      <w:r w:rsidRPr="0064055B">
        <w:rPr>
          <w:rFonts w:ascii="Helvetica" w:hAnsi="Helvetica"/>
          <w:sz w:val="21"/>
          <w:szCs w:val="21"/>
        </w:rPr>
        <w:t xml:space="preserve"> che si illuminerà di verde nella notte di San Patrizio. La celebre torre pendente, uno dei monumenti più riconoscibili al mondo, entrerà così a far parte della rete globale di luoghi che celebrano il legame con l’isola d’Irlanda, offrendo un’immagine suggestiva destinata a fare il giro del mondo. L’illuminazione della </w:t>
      </w:r>
      <w:r w:rsidRPr="0064055B">
        <w:rPr>
          <w:rStyle w:val="Strong"/>
          <w:rFonts w:ascii="Helvetica" w:hAnsi="Helvetica"/>
          <w:sz w:val="21"/>
          <w:szCs w:val="21"/>
        </w:rPr>
        <w:t>Torre di Pisa</w:t>
      </w:r>
      <w:r w:rsidRPr="0064055B">
        <w:rPr>
          <w:rFonts w:ascii="Helvetica" w:hAnsi="Helvetica"/>
          <w:sz w:val="21"/>
          <w:szCs w:val="21"/>
        </w:rPr>
        <w:t xml:space="preserve"> rappresenta uno dei momenti più simbolici dell’iniziativa, capace di unire il patrimonio culturale italiano con lo spirito festoso e inclusivo delle celebrazioni irlandesi.</w:t>
      </w:r>
    </w:p>
    <w:p w14:paraId="562FCAB8" w14:textId="77777777" w:rsid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Style w:val="Strong"/>
          <w:rFonts w:ascii="Helvetica" w:hAnsi="Helvetica"/>
          <w:sz w:val="21"/>
          <w:szCs w:val="21"/>
        </w:rPr>
        <w:t>Monumenti iconici tra Europa e Nord America</w:t>
      </w:r>
    </w:p>
    <w:p w14:paraId="0280E145" w14:textId="77777777" w:rsidR="0064055B" w:rsidRP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Fonts w:ascii="Helvetica" w:hAnsi="Helvetica"/>
          <w:sz w:val="21"/>
          <w:szCs w:val="21"/>
        </w:rPr>
        <w:t>Accanto all’Italia, saranno numerosi i luoghi iconici che si tingeranno di verde. Negli Stati Uniti tornerà a illuminarsi l’</w:t>
      </w:r>
      <w:r w:rsidRPr="0064055B">
        <w:rPr>
          <w:rStyle w:val="Strong"/>
          <w:rFonts w:ascii="Helvetica" w:hAnsi="Helvetica"/>
          <w:sz w:val="21"/>
          <w:szCs w:val="21"/>
        </w:rPr>
        <w:t>Empire State Building</w:t>
      </w:r>
      <w:r w:rsidRPr="0064055B">
        <w:rPr>
          <w:rFonts w:ascii="Helvetica" w:hAnsi="Helvetica"/>
          <w:sz w:val="21"/>
          <w:szCs w:val="21"/>
        </w:rPr>
        <w:t xml:space="preserve"> di New York, mentre in Canada il colore dell’Irlanda avvolgerà ancora una volta </w:t>
      </w:r>
      <w:r w:rsidRPr="0064055B">
        <w:rPr>
          <w:rStyle w:val="Strong"/>
          <w:rFonts w:ascii="Helvetica" w:hAnsi="Helvetica"/>
          <w:sz w:val="21"/>
          <w:szCs w:val="21"/>
        </w:rPr>
        <w:t>le Cascate del Niagara</w:t>
      </w:r>
      <w:r w:rsidRPr="0064055B">
        <w:rPr>
          <w:rFonts w:ascii="Helvetica" w:hAnsi="Helvetica"/>
          <w:sz w:val="21"/>
          <w:szCs w:val="21"/>
        </w:rPr>
        <w:t xml:space="preserve">, la </w:t>
      </w:r>
      <w:r w:rsidRPr="0064055B">
        <w:rPr>
          <w:rStyle w:val="Strong"/>
          <w:rFonts w:ascii="Helvetica" w:hAnsi="Helvetica"/>
          <w:sz w:val="21"/>
          <w:szCs w:val="21"/>
        </w:rPr>
        <w:t>CN Tower</w:t>
      </w:r>
      <w:r w:rsidRPr="0064055B">
        <w:rPr>
          <w:rFonts w:ascii="Helvetica" w:hAnsi="Helvetica"/>
          <w:sz w:val="21"/>
          <w:szCs w:val="21"/>
        </w:rPr>
        <w:t xml:space="preserve"> e il celebre </w:t>
      </w:r>
      <w:r w:rsidRPr="0064055B">
        <w:rPr>
          <w:rStyle w:val="Strong"/>
          <w:rFonts w:ascii="Helvetica" w:hAnsi="Helvetica"/>
          <w:sz w:val="21"/>
          <w:szCs w:val="21"/>
        </w:rPr>
        <w:t>Toronto Sign</w:t>
      </w:r>
      <w:r w:rsidRPr="0064055B">
        <w:rPr>
          <w:rFonts w:ascii="Helvetica" w:hAnsi="Helvetica"/>
          <w:sz w:val="21"/>
          <w:szCs w:val="21"/>
        </w:rPr>
        <w:t xml:space="preserve"> davanti al municipio della città. In Europa, tra le installazioni più suggestive figurano il </w:t>
      </w:r>
      <w:r w:rsidRPr="0064055B">
        <w:rPr>
          <w:rStyle w:val="Strong"/>
          <w:rFonts w:ascii="Helvetica" w:hAnsi="Helvetica"/>
          <w:sz w:val="21"/>
          <w:szCs w:val="21"/>
        </w:rPr>
        <w:t>Gateshead Millennium Bridge</w:t>
      </w:r>
      <w:r w:rsidRPr="0064055B">
        <w:rPr>
          <w:rFonts w:ascii="Helvetica" w:hAnsi="Helvetica"/>
          <w:sz w:val="21"/>
          <w:szCs w:val="21"/>
        </w:rPr>
        <w:t xml:space="preserve"> nel Regno Unito, il castello </w:t>
      </w:r>
      <w:r w:rsidRPr="0064055B">
        <w:rPr>
          <w:rStyle w:val="Strong"/>
          <w:rFonts w:ascii="Helvetica" w:hAnsi="Helvetica"/>
          <w:sz w:val="21"/>
          <w:szCs w:val="21"/>
        </w:rPr>
        <w:t>Reichsburg Cochem</w:t>
      </w:r>
      <w:r w:rsidRPr="0064055B">
        <w:rPr>
          <w:rFonts w:ascii="Helvetica" w:hAnsi="Helvetica"/>
          <w:sz w:val="21"/>
          <w:szCs w:val="21"/>
        </w:rPr>
        <w:t xml:space="preserve"> in Germania e la scenografica </w:t>
      </w:r>
      <w:r w:rsidRPr="0064055B">
        <w:rPr>
          <w:rStyle w:val="Strong"/>
          <w:rFonts w:ascii="Helvetica" w:hAnsi="Helvetica"/>
          <w:sz w:val="21"/>
          <w:szCs w:val="21"/>
        </w:rPr>
        <w:t>Fontana di Cibeles</w:t>
      </w:r>
      <w:r w:rsidRPr="0064055B">
        <w:rPr>
          <w:rFonts w:ascii="Helvetica" w:hAnsi="Helvetica"/>
          <w:sz w:val="21"/>
          <w:szCs w:val="21"/>
        </w:rPr>
        <w:t xml:space="preserve"> nel cuore di Madrid, mentre la storica </w:t>
      </w:r>
      <w:r w:rsidRPr="0064055B">
        <w:rPr>
          <w:rStyle w:val="Strong"/>
          <w:rFonts w:ascii="Helvetica" w:hAnsi="Helvetica"/>
          <w:sz w:val="21"/>
          <w:szCs w:val="21"/>
        </w:rPr>
        <w:t>Torre di Ercole</w:t>
      </w:r>
      <w:r w:rsidRPr="0064055B">
        <w:rPr>
          <w:rFonts w:ascii="Helvetica" w:hAnsi="Helvetica"/>
          <w:sz w:val="21"/>
          <w:szCs w:val="21"/>
        </w:rPr>
        <w:t xml:space="preserve"> a A Coruña illuminerà la costa atlantica spagnola.</w:t>
      </w:r>
    </w:p>
    <w:p w14:paraId="254EC12D" w14:textId="77777777" w:rsid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Style w:val="Strong"/>
          <w:rFonts w:ascii="Helvetica" w:hAnsi="Helvetica"/>
          <w:sz w:val="21"/>
          <w:szCs w:val="21"/>
        </w:rPr>
        <w:t>Dal Pacifico al Nord Europa, il verde attraversa il pianeta</w:t>
      </w:r>
    </w:p>
    <w:p w14:paraId="59559C29" w14:textId="77777777" w:rsidR="0064055B" w:rsidRP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Fonts w:ascii="Helvetica" w:hAnsi="Helvetica"/>
          <w:sz w:val="21"/>
          <w:szCs w:val="21"/>
        </w:rPr>
        <w:t xml:space="preserve">Anche il mondo dell’architettura contemporanea e dei grandi simboli urbani sarà coinvolto: la </w:t>
      </w:r>
      <w:r w:rsidRPr="0064055B">
        <w:rPr>
          <w:rStyle w:val="Strong"/>
          <w:rFonts w:ascii="Helvetica" w:hAnsi="Helvetica"/>
          <w:sz w:val="21"/>
          <w:szCs w:val="21"/>
        </w:rPr>
        <w:t>Sky Tower</w:t>
      </w:r>
      <w:r w:rsidRPr="0064055B">
        <w:rPr>
          <w:rFonts w:ascii="Helvetica" w:hAnsi="Helvetica"/>
          <w:sz w:val="21"/>
          <w:szCs w:val="21"/>
        </w:rPr>
        <w:t xml:space="preserve"> di Auckland in Nuova Zelanda, la </w:t>
      </w:r>
      <w:r w:rsidRPr="0064055B">
        <w:rPr>
          <w:rStyle w:val="Strong"/>
          <w:rFonts w:ascii="Helvetica" w:hAnsi="Helvetica"/>
          <w:sz w:val="21"/>
          <w:szCs w:val="21"/>
        </w:rPr>
        <w:t>Flinders Street Station</w:t>
      </w:r>
      <w:r w:rsidRPr="0064055B">
        <w:rPr>
          <w:rFonts w:ascii="Helvetica" w:hAnsi="Helvetica"/>
          <w:sz w:val="21"/>
          <w:szCs w:val="21"/>
        </w:rPr>
        <w:t xml:space="preserve"> di Melbourne in Australia e il </w:t>
      </w:r>
      <w:r w:rsidRPr="0064055B">
        <w:rPr>
          <w:rStyle w:val="Strong"/>
          <w:rFonts w:ascii="Helvetica" w:hAnsi="Helvetica"/>
          <w:sz w:val="21"/>
          <w:szCs w:val="21"/>
        </w:rPr>
        <w:t>National Monument</w:t>
      </w:r>
      <w:r w:rsidRPr="0064055B">
        <w:rPr>
          <w:rFonts w:ascii="Helvetica" w:hAnsi="Helvetica"/>
          <w:sz w:val="21"/>
          <w:szCs w:val="21"/>
        </w:rPr>
        <w:t xml:space="preserve"> di Jakarta in Indonesia porteranno il verde irlandese in tre diversi continenti. In Europa centrale, tra i monumenti più particolari figurano la </w:t>
      </w:r>
      <w:r w:rsidRPr="0064055B">
        <w:rPr>
          <w:rStyle w:val="Strong"/>
          <w:rFonts w:ascii="Helvetica" w:hAnsi="Helvetica"/>
          <w:sz w:val="21"/>
          <w:szCs w:val="21"/>
        </w:rPr>
        <w:t>Ruota Panoramica del Prater</w:t>
      </w:r>
      <w:r w:rsidRPr="0064055B">
        <w:rPr>
          <w:rFonts w:ascii="Helvetica" w:hAnsi="Helvetica"/>
          <w:sz w:val="21"/>
          <w:szCs w:val="21"/>
        </w:rPr>
        <w:t xml:space="preserve"> di Vienna, il trampolino olimpico </w:t>
      </w:r>
      <w:r w:rsidRPr="0064055B">
        <w:rPr>
          <w:rStyle w:val="Strong"/>
          <w:rFonts w:ascii="Helvetica" w:hAnsi="Helvetica"/>
          <w:sz w:val="21"/>
          <w:szCs w:val="21"/>
        </w:rPr>
        <w:t>Bergisel</w:t>
      </w:r>
      <w:r w:rsidRPr="0064055B">
        <w:rPr>
          <w:rFonts w:ascii="Helvetica" w:hAnsi="Helvetica"/>
          <w:sz w:val="21"/>
          <w:szCs w:val="21"/>
        </w:rPr>
        <w:t xml:space="preserve"> di Innsbruck e le antiche </w:t>
      </w:r>
      <w:r w:rsidRPr="0064055B">
        <w:rPr>
          <w:rStyle w:val="Strong"/>
          <w:rFonts w:ascii="Helvetica" w:hAnsi="Helvetica"/>
          <w:sz w:val="21"/>
          <w:szCs w:val="21"/>
        </w:rPr>
        <w:t>Jelling Stones</w:t>
      </w:r>
      <w:r w:rsidRPr="0064055B">
        <w:rPr>
          <w:rFonts w:ascii="Helvetica" w:hAnsi="Helvetica"/>
          <w:sz w:val="21"/>
          <w:szCs w:val="21"/>
        </w:rPr>
        <w:t xml:space="preserve"> nello Jutland danese, testimonianze millenarie della storia nordica.</w:t>
      </w:r>
    </w:p>
    <w:p w14:paraId="4454C64F" w14:textId="77777777" w:rsid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Style w:val="Strong"/>
          <w:rFonts w:ascii="Helvetica" w:hAnsi="Helvetica"/>
          <w:sz w:val="21"/>
          <w:szCs w:val="21"/>
        </w:rPr>
        <w:t>Un abbraccio simbolico che unisce il mondo</w:t>
      </w:r>
    </w:p>
    <w:p w14:paraId="03489061" w14:textId="77777777" w:rsidR="0064055B" w:rsidRPr="0064055B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Fonts w:ascii="Helvetica" w:hAnsi="Helvetica"/>
          <w:sz w:val="21"/>
          <w:szCs w:val="21"/>
        </w:rPr>
        <w:t xml:space="preserve">Il verde che illuminerà questi luoghi non è soltanto un colore, ma un simbolo condiviso: attraverso il </w:t>
      </w:r>
      <w:r w:rsidRPr="0064055B">
        <w:rPr>
          <w:rStyle w:val="Strong"/>
          <w:rFonts w:ascii="Helvetica" w:hAnsi="Helvetica"/>
          <w:sz w:val="21"/>
          <w:szCs w:val="21"/>
        </w:rPr>
        <w:t>Global Greening</w:t>
      </w:r>
      <w:r w:rsidRPr="0064055B">
        <w:rPr>
          <w:rFonts w:ascii="Helvetica" w:hAnsi="Helvetica"/>
          <w:sz w:val="21"/>
          <w:szCs w:val="21"/>
        </w:rPr>
        <w:t>, il mondo si unirà idealmente in un abbraccio virtuale di amicizia, dialogo e condivisione, celebrando il legame culturale che l’Irlanda ha saputo costruire nel tempo con comunità e Paesi di ogni continente.</w:t>
      </w:r>
    </w:p>
    <w:p w14:paraId="11D79E40" w14:textId="77777777" w:rsidR="00D275F2" w:rsidRDefault="0064055B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 w:rsidRPr="0064055B">
        <w:rPr>
          <w:rFonts w:ascii="Helvetica" w:hAnsi="Helvetica"/>
          <w:sz w:val="21"/>
          <w:szCs w:val="21"/>
        </w:rPr>
        <w:t xml:space="preserve">Per una notte, dalle città europee ai grandi skyline internazionali, il verde irlandese diventerà così il filo luminoso che collega il pianeta in un’unica celebrazione globale. E tra tutti questi simboli, la </w:t>
      </w:r>
      <w:r w:rsidRPr="0064055B">
        <w:rPr>
          <w:rStyle w:val="Strong"/>
          <w:rFonts w:ascii="Helvetica" w:hAnsi="Helvetica"/>
          <w:sz w:val="21"/>
          <w:szCs w:val="21"/>
        </w:rPr>
        <w:t>Torre di Pisa che si illumina di verde</w:t>
      </w:r>
      <w:r w:rsidRPr="0064055B">
        <w:rPr>
          <w:rFonts w:ascii="Helvetica" w:hAnsi="Helvetica"/>
          <w:sz w:val="21"/>
          <w:szCs w:val="21"/>
        </w:rPr>
        <w:t xml:space="preserve"> rappresenterà uno dei momenti più iconici di questo racconto condiviso tra culture, storia e amicizia internazionale.</w:t>
      </w:r>
    </w:p>
    <w:p w14:paraId="264A56B5" w14:textId="272455FA" w:rsidR="00C93FFC" w:rsidRPr="0064055B" w:rsidRDefault="00C93FFC" w:rsidP="0064055B">
      <w:pPr>
        <w:pStyle w:val="NormalWeb"/>
        <w:jc w:val="both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>www.irlanda.com</w:t>
      </w:r>
    </w:p>
    <w:sectPr w:rsidR="00C93FFC" w:rsidRPr="0064055B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7D0"/>
    <w:rsid w:val="000A52C8"/>
    <w:rsid w:val="001F3E01"/>
    <w:rsid w:val="001F6255"/>
    <w:rsid w:val="00240879"/>
    <w:rsid w:val="003B1214"/>
    <w:rsid w:val="00592E08"/>
    <w:rsid w:val="005974F1"/>
    <w:rsid w:val="0064055B"/>
    <w:rsid w:val="0066100E"/>
    <w:rsid w:val="006B445F"/>
    <w:rsid w:val="006C00DD"/>
    <w:rsid w:val="007837D0"/>
    <w:rsid w:val="009D1D51"/>
    <w:rsid w:val="00A472E2"/>
    <w:rsid w:val="00A55F67"/>
    <w:rsid w:val="00B94659"/>
    <w:rsid w:val="00C36425"/>
    <w:rsid w:val="00C93FFC"/>
    <w:rsid w:val="00D2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ABAEC"/>
  <w15:chartTrackingRefBased/>
  <w15:docId w15:val="{0E92AD3C-3157-D84F-B1F4-95BB6F44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37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7837D0"/>
    <w:rPr>
      <w:b/>
      <w:bCs/>
    </w:rPr>
  </w:style>
  <w:style w:type="character" w:styleId="Hyperlink">
    <w:name w:val="Hyperlink"/>
    <w:basedOn w:val="DefaultParagraphFont"/>
    <w:uiPriority w:val="99"/>
    <w:unhideWhenUsed/>
    <w:rsid w:val="00C93F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3F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875EA8-34BD-450E-AEDE-2C77725073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B62239CA-4FFD-4000-8137-F7D844EBA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BE85C-CA78-4550-AD4C-4B152DBE0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4</cp:revision>
  <dcterms:created xsi:type="dcterms:W3CDTF">2026-03-13T16:30:00Z</dcterms:created>
  <dcterms:modified xsi:type="dcterms:W3CDTF">2026-03-13T16:33:00Z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